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Borders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1"/>
        <w:gridCol w:w="7609"/>
      </w:tblGrid>
      <w:tr w:rsidR="0095166C" w14:paraId="415A6031" w14:textId="77777777">
        <w:trPr>
          <w:trHeight w:val="2466"/>
        </w:trPr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499805" w14:textId="77777777" w:rsidR="0095166C" w:rsidRDefault="001B4F9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A0B0F21" wp14:editId="6B76364C">
                  <wp:extent cx="1753352" cy="2069146"/>
                  <wp:effectExtent l="0" t="0" r="0" b="1270"/>
                  <wp:docPr id="100001" name="Рисунок 1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1" name="Рисунок 10000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4242" r="42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352" cy="20691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59DE52" w14:textId="77777777" w:rsidR="0095166C" w:rsidRDefault="001B4F9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Юнусова Камилла Митхатовна</w:t>
            </w:r>
          </w:p>
          <w:p w14:paraId="49B2B5D9" w14:textId="77777777" w:rsidR="0095166C" w:rsidRDefault="001B4F9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жоғары</w:t>
            </w:r>
          </w:p>
          <w:p w14:paraId="67F7194D" w14:textId="77777777" w:rsidR="0095166C" w:rsidRDefault="001B4F9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: 22.06.2004</w:t>
            </w:r>
          </w:p>
          <w:p w14:paraId="0D928627" w14:textId="77777777" w:rsidR="0095166C" w:rsidRDefault="001B4F9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Жетісу облысы, Талдықорған қаласы</w:t>
            </w:r>
          </w:p>
          <w:p w14:paraId="49313E37" w14:textId="77777777" w:rsidR="0095166C" w:rsidRDefault="001B4F9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Үйленбеген</w:t>
            </w:r>
          </w:p>
          <w:p w14:paraId="012C98BB" w14:textId="77777777" w:rsidR="0095166C" w:rsidRDefault="001B4F9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877478153522</w:t>
            </w:r>
          </w:p>
          <w:p w14:paraId="26EBDBC2" w14:textId="77777777" w:rsidR="0095166C" w:rsidRDefault="001B4F9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Электрондықпоштасы: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yunussovakamilla22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@gmail.com</w:t>
            </w:r>
          </w:p>
        </w:tc>
      </w:tr>
      <w:tr w:rsidR="0095166C" w14:paraId="1A3B4754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291E6A" w14:textId="77777777" w:rsidR="0095166C" w:rsidRDefault="001B4F93">
            <w:pPr>
              <w:widowControl w:val="0"/>
              <w:jc w:val="right"/>
              <w:rPr>
                <w:sz w:val="24"/>
                <w:szCs w:val="24"/>
              </w:rPr>
            </w:pPr>
            <w:bookmarkStart w:id="0" w:name="_2goo9s5pomc0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  <w:p w14:paraId="1B80AC3D" w14:textId="77777777" w:rsidR="0095166C" w:rsidRDefault="0095166C">
            <w:pPr>
              <w:widowControl w:val="0"/>
              <w:spacing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C70EF" w14:textId="77777777" w:rsidR="0095166C" w:rsidRDefault="001B4F93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Жаратылыстану-техникалық факультет, 6В05201-Экология</w:t>
            </w:r>
          </w:p>
          <w:p w14:paraId="1F655353" w14:textId="77777777" w:rsidR="0095166C" w:rsidRDefault="001B4F93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Күндізгі оқу формасы,</w:t>
            </w:r>
          </w:p>
          <w:p w14:paraId="0D3A4A1B" w14:textId="77777777" w:rsidR="0095166C" w:rsidRDefault="001B4F93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Ілияс Жансүгіров атындағы Жетісу университеті, </w:t>
            </w:r>
          </w:p>
          <w:p w14:paraId="1039B512" w14:textId="77777777" w:rsidR="0095166C" w:rsidRDefault="001B4F93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Талдықорған қаласы</w:t>
            </w:r>
          </w:p>
          <w:p w14:paraId="10E41D0D" w14:textId="77777777" w:rsidR="0095166C" w:rsidRDefault="0095166C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95166C" w14:paraId="073AE0F7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2C1F8E" w14:textId="77777777" w:rsidR="0095166C" w:rsidRDefault="001B4F93">
            <w:pPr>
              <w:widowControl w:val="0"/>
              <w:jc w:val="right"/>
              <w:outlineLvl w:val="0"/>
              <w:rPr>
                <w:sz w:val="24"/>
                <w:szCs w:val="24"/>
              </w:rPr>
            </w:pPr>
            <w:bookmarkStart w:id="1" w:name="_2vmd3pd4vxzr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C373B7" w14:textId="77777777" w:rsidR="0095166C" w:rsidRDefault="001B4F93">
            <w:pPr>
              <w:widowControl w:val="0"/>
              <w:shd w:val="clear" w:color="auto" w:fill="FFFFFF"/>
              <w:ind w:firstLine="51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 ДКбілімі: MS Word, MS Excel, MS PowerPoint.</w:t>
            </w:r>
          </w:p>
        </w:tc>
      </w:tr>
      <w:tr w:rsidR="0095166C" w14:paraId="4F3CE474" w14:textId="77777777">
        <w:trPr>
          <w:trHeight w:val="218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D52105" w14:textId="77777777" w:rsidR="0095166C" w:rsidRDefault="001B4F93">
            <w:pPr>
              <w:widowControl w:val="0"/>
              <w:jc w:val="right"/>
              <w:outlineLvl w:val="0"/>
              <w:rPr>
                <w:sz w:val="24"/>
                <w:szCs w:val="24"/>
              </w:rPr>
            </w:pPr>
            <w:bookmarkStart w:id="2" w:name="_jdnxk0e0poir"/>
            <w:bookmarkEnd w:id="2"/>
            <w:r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60ACFC" w14:textId="77777777" w:rsidR="0095166C" w:rsidRDefault="001B4F93">
            <w:pPr>
              <w:widowControl w:val="0"/>
              <w:numPr>
                <w:ilvl w:val="0"/>
                <w:numId w:val="1"/>
              </w:numPr>
              <w:ind w:left="1207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Жауапкершілік – өз әрекеттеріне және олардың табиғатқа әсеріне байыппен қарау.</w:t>
            </w:r>
          </w:p>
          <w:p w14:paraId="4ED9163D" w14:textId="77777777" w:rsidR="0095166C" w:rsidRDefault="001B4F93">
            <w:pPr>
              <w:widowControl w:val="0"/>
              <w:numPr>
                <w:ilvl w:val="0"/>
                <w:numId w:val="1"/>
              </w:numPr>
              <w:ind w:left="1207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Бақылағыштық – қоршаған ортадағы ұсақ өзгерістерді байқай білу.  </w:t>
            </w:r>
          </w:p>
          <w:p w14:paraId="79370211" w14:textId="77777777" w:rsidR="0095166C" w:rsidRDefault="001B4F93">
            <w:pPr>
              <w:widowControl w:val="0"/>
              <w:numPr>
                <w:ilvl w:val="0"/>
                <w:numId w:val="1"/>
              </w:numPr>
              <w:ind w:left="1207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Төзімділік – зерттеумен ұзақ әрі мұқият айналысу қабілеті.  </w:t>
            </w:r>
          </w:p>
          <w:p w14:paraId="4E573332" w14:textId="77777777" w:rsidR="0095166C" w:rsidRDefault="001B4F93">
            <w:pPr>
              <w:widowControl w:val="0"/>
              <w:numPr>
                <w:ilvl w:val="0"/>
                <w:numId w:val="1"/>
              </w:numPr>
              <w:ind w:left="1207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Табиғатты сүю – қоршаған ортаны қорғауға деген шынайы ниет.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ab/>
            </w:r>
          </w:p>
          <w:p w14:paraId="0253EA19" w14:textId="77777777" w:rsidR="0095166C" w:rsidRDefault="001B4F93">
            <w:pPr>
              <w:widowControl w:val="0"/>
              <w:numPr>
                <w:ilvl w:val="0"/>
                <w:numId w:val="1"/>
              </w:numPr>
              <w:ind w:left="1207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Дисциплина мен жинақылық</w:t>
            </w:r>
          </w:p>
          <w:p w14:paraId="684867E5" w14:textId="77777777" w:rsidR="0095166C" w:rsidRDefault="0095166C">
            <w:pPr>
              <w:widowControl w:val="0"/>
              <w:ind w:left="720"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C6997B" w14:textId="77777777" w:rsidR="0095166C" w:rsidRDefault="001B4F93">
            <w:pPr>
              <w:widowControl w:val="0"/>
              <w:numPr>
                <w:ilvl w:val="0"/>
                <w:numId w:val="2"/>
              </w:numPr>
              <w:ind w:left="1207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Аналитикалық ойлау – экологиялық деректерді талдап, шешім таба білу.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ab/>
            </w:r>
          </w:p>
          <w:p w14:paraId="29FAD3A2" w14:textId="77777777" w:rsidR="0095166C" w:rsidRDefault="001B4F93">
            <w:pPr>
              <w:widowControl w:val="0"/>
              <w:numPr>
                <w:ilvl w:val="0"/>
                <w:numId w:val="2"/>
              </w:numPr>
              <w:ind w:left="1207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⁠Шығармашылық көзқарас – экологиялық мәселелерді шешудің ерекше жолдарын табу.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ab/>
            </w:r>
          </w:p>
          <w:p w14:paraId="1695C06D" w14:textId="77777777" w:rsidR="0095166C" w:rsidRDefault="001B4F93">
            <w:pPr>
              <w:widowControl w:val="0"/>
              <w:numPr>
                <w:ilvl w:val="0"/>
                <w:numId w:val="2"/>
              </w:numPr>
              <w:ind w:left="1207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Коммуникабелділік – күрделі нәрселерді қарапайым тілмен түсіндіре білу.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ab/>
            </w:r>
          </w:p>
          <w:p w14:paraId="0A03CF85" w14:textId="77777777" w:rsidR="0095166C" w:rsidRDefault="001B4F93">
            <w:pPr>
              <w:widowControl w:val="0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ab/>
              <w:t xml:space="preserve"> </w:t>
            </w:r>
          </w:p>
        </w:tc>
      </w:tr>
      <w:tr w:rsidR="0095166C" w14:paraId="3ACB898D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150663" w14:textId="77777777" w:rsidR="0095166C" w:rsidRDefault="001B4F93">
            <w:pPr>
              <w:widowControl w:val="0"/>
              <w:jc w:val="right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A2F269" w14:textId="77777777" w:rsidR="0095166C" w:rsidRDefault="001B4F93">
            <w:pPr>
              <w:widowControl w:val="0"/>
              <w:numPr>
                <w:ilvl w:val="0"/>
                <w:numId w:val="3"/>
              </w:numPr>
              <w:shd w:val="clear" w:color="auto" w:fill="FFFFFF"/>
              <w:ind w:left="1207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Қосымша ақпарат:</w:t>
            </w:r>
          </w:p>
          <w:p w14:paraId="013A75F3" w14:textId="77777777" w:rsidR="0095166C" w:rsidRDefault="001B4F93">
            <w:pPr>
              <w:widowControl w:val="0"/>
              <w:shd w:val="clear" w:color="auto" w:fill="FFFFFF"/>
              <w:ind w:left="1207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Мен тұрақты даму және қоршаған ортаны қорғау саласында дамуға ұмтыламын.</w:t>
            </w:r>
          </w:p>
        </w:tc>
      </w:tr>
    </w:tbl>
    <w:p w14:paraId="2D68A863" w14:textId="77777777" w:rsidR="0095166C" w:rsidRDefault="0095166C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59" w:type="dxa"/>
        <w:tblBorders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7"/>
        <w:gridCol w:w="7262"/>
      </w:tblGrid>
      <w:tr w:rsidR="0095166C" w14:paraId="35328D54" w14:textId="77777777">
        <w:trPr>
          <w:trHeight w:val="2466"/>
        </w:trPr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10ABD1" w14:textId="413144A1" w:rsidR="0095166C" w:rsidRDefault="002C3835">
            <w:pPr>
              <w:widowControl w:val="0"/>
              <w:jc w:val="center"/>
              <w:rPr>
                <w:sz w:val="24"/>
                <w:szCs w:val="24"/>
              </w:rPr>
            </w:pPr>
            <w:r w:rsidRPr="002C3835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1A22BC0B" wp14:editId="54934DDB">
                  <wp:extent cx="1753352" cy="2069146"/>
                  <wp:effectExtent l="0" t="0" r="0" b="1270"/>
                  <wp:docPr id="916732806" name="Рисунок 9167328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732806" name="Рисунок 91673280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4242" r="42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352" cy="20691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5EFBBE" w14:textId="77777777" w:rsidR="00293010" w:rsidRDefault="00293010" w:rsidP="00F0217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Юнусова Камилла Митхатовна</w:t>
            </w:r>
          </w:p>
          <w:p w14:paraId="7257C51B" w14:textId="77777777" w:rsidR="0095166C" w:rsidRDefault="001B4F93">
            <w:pPr>
              <w:widowControl w:val="0"/>
              <w:spacing w:before="12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14:paraId="2C31A22F" w14:textId="77777777" w:rsidR="0095166C" w:rsidRDefault="001B4F9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shd w:val="clear" w:color="auto" w:fill="FFFFFF"/>
              </w:rPr>
              <w:t> 22.06.2004</w:t>
            </w:r>
          </w:p>
          <w:p w14:paraId="0727A4D8" w14:textId="77777777" w:rsidR="0095166C" w:rsidRDefault="001B4F9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Жетысуская область, город Талдыкорган</w:t>
            </w:r>
          </w:p>
          <w:p w14:paraId="16EB95B0" w14:textId="77777777" w:rsidR="0095166C" w:rsidRDefault="001B4F93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66DA42A6" w14:textId="77777777" w:rsidR="0095166C" w:rsidRDefault="001B4F9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shd w:val="clear" w:color="auto" w:fill="FFFFFF"/>
              </w:rPr>
              <w:t>877478153522</w:t>
            </w:r>
          </w:p>
          <w:p w14:paraId="5E3BBF9B" w14:textId="77777777" w:rsidR="0095166C" w:rsidRDefault="001B4F93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shd w:val="clear" w:color="auto" w:fill="FFFFFF"/>
              </w:rPr>
              <w:t>yunussovakamilla22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shd w:val="clear" w:color="auto" w:fill="FFFFFF"/>
              </w:rPr>
              <w:t>@gmail.com</w:t>
            </w:r>
          </w:p>
        </w:tc>
      </w:tr>
      <w:tr w:rsidR="0095166C" w14:paraId="2B994173" w14:textId="77777777"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49832" w14:textId="77777777" w:rsidR="0095166C" w:rsidRDefault="001B4F93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  <w:p w14:paraId="012F975A" w14:textId="77777777" w:rsidR="0095166C" w:rsidRDefault="0095166C">
            <w:pPr>
              <w:widowControl w:val="0"/>
              <w:spacing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CDFB70" w14:textId="77777777" w:rsidR="0095166C" w:rsidRDefault="001B4F93">
            <w:pPr>
              <w:widowControl w:val="0"/>
              <w:spacing w:before="120"/>
              <w:outlineLvl w:val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Естественно-технический факультет,6В05201- Экология</w:t>
            </w:r>
          </w:p>
          <w:p w14:paraId="0E33C3D2" w14:textId="77777777" w:rsidR="0095166C" w:rsidRDefault="001B4F93">
            <w:pPr>
              <w:widowControl w:val="0"/>
              <w:spacing w:before="120"/>
              <w:outlineLvl w:val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14:paraId="72EBFCE1" w14:textId="77777777" w:rsidR="0095166C" w:rsidRDefault="001B4F93">
            <w:pPr>
              <w:widowControl w:val="0"/>
              <w:spacing w:before="120"/>
              <w:outlineLvl w:val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Жетысуский университет имени Ильяса Жансугурова, </w:t>
            </w:r>
          </w:p>
          <w:p w14:paraId="62514506" w14:textId="77777777" w:rsidR="0095166C" w:rsidRDefault="001B4F93">
            <w:pPr>
              <w:widowControl w:val="0"/>
              <w:spacing w:before="120"/>
              <w:outlineLvl w:val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 Талдыкорган</w:t>
            </w:r>
          </w:p>
          <w:p w14:paraId="62D1F462" w14:textId="77777777" w:rsidR="0095166C" w:rsidRDefault="0095166C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95166C" w14:paraId="0C660CF3" w14:textId="77777777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709732" w14:textId="77777777" w:rsidR="0095166C" w:rsidRDefault="001B4F93">
            <w:pPr>
              <w:widowControl w:val="0"/>
              <w:jc w:val="right"/>
              <w:outlineLvl w:val="0"/>
              <w:rPr>
                <w:sz w:val="24"/>
                <w:szCs w:val="24"/>
              </w:rPr>
            </w:pPr>
            <w:bookmarkStart w:id="3" w:name="_sjyyv43lhsp0"/>
            <w:bookmarkEnd w:id="3"/>
            <w:r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651867" w14:textId="77777777" w:rsidR="0095166C" w:rsidRDefault="001B4F93">
            <w:pPr>
              <w:widowControl w:val="0"/>
              <w:numPr>
                <w:ilvl w:val="0"/>
                <w:numId w:val="4"/>
              </w:numPr>
              <w:pBdr>
                <w:left w:val="none" w:sz="0" w:space="7" w:color="auto"/>
              </w:pBdr>
              <w:shd w:val="clear" w:color="auto" w:fill="FFFFFF"/>
              <w:ind w:left="1069"/>
              <w:rPr>
                <w:rFonts w:ascii="Times New Roman" w:eastAsia="Times New Roman" w:hAnsi="Times New Roman" w:cs="Times New Roman"/>
                <w:color w:val="313A4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Владение ПК: MS Word, MS Excel, MS PowerPoint. </w:t>
            </w:r>
          </w:p>
        </w:tc>
      </w:tr>
      <w:tr w:rsidR="0095166C" w14:paraId="1CE47A5E" w14:textId="77777777"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0B7E79" w14:textId="77777777" w:rsidR="0095166C" w:rsidRDefault="001B4F93">
            <w:pPr>
              <w:widowControl w:val="0"/>
              <w:jc w:val="right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FFCAA3" w14:textId="77777777" w:rsidR="0095166C" w:rsidRDefault="001B4F93">
            <w:pPr>
              <w:widowControl w:val="0"/>
              <w:numPr>
                <w:ilvl w:val="0"/>
                <w:numId w:val="5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Ответственность – серьёзное отношение к своим действиям и их влиянию на природу.  </w:t>
            </w:r>
          </w:p>
          <w:p w14:paraId="690DB185" w14:textId="77777777" w:rsidR="0095166C" w:rsidRDefault="001B4F93">
            <w:pPr>
              <w:widowControl w:val="0"/>
              <w:numPr>
                <w:ilvl w:val="0"/>
                <w:numId w:val="5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Наблюдательность – умение замечать мелкие изменения в окружающей среде.  </w:t>
            </w:r>
          </w:p>
          <w:p w14:paraId="4D602125" w14:textId="77777777" w:rsidR="0095166C" w:rsidRDefault="001B4F93">
            <w:pPr>
              <w:widowControl w:val="0"/>
              <w:numPr>
                <w:ilvl w:val="0"/>
                <w:numId w:val="5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Усидчивость – способность долго и внимательно работать над исследованием.  </w:t>
            </w:r>
          </w:p>
          <w:p w14:paraId="7BE45C82" w14:textId="77777777" w:rsidR="0095166C" w:rsidRDefault="001B4F93">
            <w:pPr>
              <w:widowControl w:val="0"/>
              <w:numPr>
                <w:ilvl w:val="0"/>
                <w:numId w:val="5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Любовь к природе – искреннее желание защищать окружающую среду.  </w:t>
            </w:r>
          </w:p>
          <w:p w14:paraId="02BDDFCA" w14:textId="77777777" w:rsidR="0095166C" w:rsidRDefault="001B4F93">
            <w:pPr>
              <w:widowControl w:val="0"/>
              <w:numPr>
                <w:ilvl w:val="0"/>
                <w:numId w:val="5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⁠Аналитическое мышление – умение анализировать экологические данные и находить решения.  </w:t>
            </w:r>
          </w:p>
          <w:p w14:paraId="493F05E6" w14:textId="77777777" w:rsidR="0095166C" w:rsidRDefault="001B4F93">
            <w:pPr>
              <w:widowControl w:val="0"/>
              <w:numPr>
                <w:ilvl w:val="0"/>
                <w:numId w:val="5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⁠Коммуникабельность – способность объяснять сложные вещи простым языком.  </w:t>
            </w:r>
          </w:p>
          <w:p w14:paraId="11D22745" w14:textId="77777777" w:rsidR="0095166C" w:rsidRDefault="001B4F93">
            <w:pPr>
              <w:widowControl w:val="0"/>
              <w:numPr>
                <w:ilvl w:val="0"/>
                <w:numId w:val="5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Целеустремлённость – стремление достигать целей несмотря на трудности.  </w:t>
            </w:r>
          </w:p>
          <w:p w14:paraId="46393CF6" w14:textId="77777777" w:rsidR="0095166C" w:rsidRDefault="001B4F93">
            <w:pPr>
              <w:widowControl w:val="0"/>
              <w:numPr>
                <w:ilvl w:val="0"/>
                <w:numId w:val="5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Творческий подход – поиск нестандартных путей решения экологических проблем.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ab/>
            </w:r>
          </w:p>
        </w:tc>
      </w:tr>
      <w:tr w:rsidR="0095166C" w14:paraId="53B75632" w14:textId="77777777"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372931" w14:textId="77777777" w:rsidR="0095166C" w:rsidRDefault="001B4F93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  <w:p w14:paraId="5333E363" w14:textId="77777777" w:rsidR="0095166C" w:rsidRDefault="0095166C">
            <w:pPr>
              <w:widowControl w:val="0"/>
              <w:spacing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A73BB6" w14:textId="77777777" w:rsidR="0095166C" w:rsidRDefault="001B4F9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</w:p>
          <w:p w14:paraId="12AA7A6E" w14:textId="77777777" w:rsidR="0095166C" w:rsidRDefault="001B4F93">
            <w:pPr>
              <w:widowControl w:val="0"/>
              <w:numPr>
                <w:ilvl w:val="0"/>
                <w:numId w:val="6"/>
              </w:numPr>
              <w:pBdr>
                <w:left w:val="none" w:sz="0" w:space="7" w:color="auto"/>
              </w:pBdr>
              <w:ind w:left="1210"/>
              <w:outlineLvl w:val="2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Дополнительная информация :</w:t>
            </w:r>
          </w:p>
          <w:p w14:paraId="3127821D" w14:textId="77777777" w:rsidR="0095166C" w:rsidRDefault="001B4F93">
            <w:pPr>
              <w:widowControl w:val="0"/>
              <w:ind w:left="1210"/>
              <w:outlineLvl w:val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Стремлюсь развиваться в сфере устойчивого развития и защиты окружающей среды.</w:t>
            </w:r>
          </w:p>
        </w:tc>
      </w:tr>
    </w:tbl>
    <w:p w14:paraId="3B7296D4" w14:textId="77777777" w:rsidR="0095166C" w:rsidRDefault="0095166C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745" w:type="dxa"/>
        <w:tblBorders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1"/>
        <w:gridCol w:w="7554"/>
      </w:tblGrid>
      <w:tr w:rsidR="0095166C" w14:paraId="745EF464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1149D" w14:textId="308957DF" w:rsidR="0095166C" w:rsidRDefault="002C3835">
            <w:pPr>
              <w:widowControl w:val="0"/>
              <w:ind w:left="284" w:hanging="284"/>
              <w:jc w:val="center"/>
              <w:rPr>
                <w:sz w:val="24"/>
                <w:szCs w:val="24"/>
              </w:rPr>
            </w:pPr>
            <w:r w:rsidRPr="002C3835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1FFCE459" wp14:editId="64941AC9">
                  <wp:extent cx="1753352" cy="2069146"/>
                  <wp:effectExtent l="0" t="0" r="0" b="1270"/>
                  <wp:docPr id="1452162973" name="Рисунок 14521629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162973" name="Рисунок 14521629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4242" r="42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352" cy="20691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9EB86A" w14:textId="77777777" w:rsidR="00293010" w:rsidRDefault="00293010">
            <w:pPr>
              <w:widowControl w:val="0"/>
              <w:spacing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Yunussova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Kamilla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Mithatovna</w:t>
            </w:r>
            <w:proofErr w:type="spellEnd"/>
          </w:p>
          <w:p w14:paraId="57B563D9" w14:textId="75D8A0D3" w:rsidR="0095166C" w:rsidRDefault="001B4F93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 higher</w:t>
            </w:r>
          </w:p>
          <w:p w14:paraId="64C46D92" w14:textId="77777777" w:rsidR="0095166C" w:rsidRDefault="001B4F93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shd w:val="clear" w:color="auto" w:fill="FFFFFF"/>
              </w:rPr>
              <w:t> 22.06.2004</w:t>
            </w:r>
          </w:p>
          <w:p w14:paraId="5EAC6FE6" w14:textId="77777777" w:rsidR="0095166C" w:rsidRDefault="001B4F93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region, Taldykorgan </w:t>
            </w:r>
          </w:p>
          <w:p w14:paraId="184DC00C" w14:textId="77777777" w:rsidR="0095166C" w:rsidRDefault="001B4F93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Single</w:t>
            </w:r>
          </w:p>
          <w:p w14:paraId="79CD38A4" w14:textId="77777777" w:rsidR="0095166C" w:rsidRDefault="001B4F93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Phone: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shd w:val="clear" w:color="auto" w:fill="FFFFFF"/>
              </w:rPr>
              <w:t>877478153522</w:t>
            </w:r>
          </w:p>
          <w:p w14:paraId="5102D2D4" w14:textId="77777777" w:rsidR="0095166C" w:rsidRDefault="001B4F93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shd w:val="clear" w:color="auto" w:fill="FFFFFF"/>
              </w:rPr>
              <w:t>yunussovakamilla22@gmail.com</w:t>
            </w:r>
          </w:p>
        </w:tc>
      </w:tr>
      <w:tr w:rsidR="0095166C" w14:paraId="31D89D9F" w14:textId="77777777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D29750" w14:textId="77777777" w:rsidR="0095166C" w:rsidRDefault="001B4F93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  <w:p w14:paraId="1F03C2FD" w14:textId="77777777" w:rsidR="0095166C" w:rsidRDefault="0095166C">
            <w:pPr>
              <w:widowControl w:val="0"/>
              <w:spacing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5C1F2D" w14:textId="77777777" w:rsidR="0095166C" w:rsidRDefault="001B4F93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</w:rPr>
              <w:t xml:space="preserve">Faculty of Natural and Technical Sciences, Specialty 6B05201 –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</w:rPr>
              <w:t>Ecology</w:t>
            </w:r>
          </w:p>
          <w:p w14:paraId="5F24F52F" w14:textId="77777777" w:rsidR="0095166C" w:rsidRDefault="001B4F93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Full-time study</w:t>
            </w:r>
          </w:p>
          <w:p w14:paraId="27DF053C" w14:textId="77777777" w:rsidR="0095166C" w:rsidRDefault="001B4F93">
            <w:pPr>
              <w:widowControl w:val="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Ilyas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Zhansugurov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University, Taldykorgan </w:t>
            </w:r>
          </w:p>
        </w:tc>
      </w:tr>
      <w:tr w:rsidR="0095166C" w14:paraId="5D93E587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23B9E5" w14:textId="77777777" w:rsidR="0095166C" w:rsidRDefault="001B4F93">
            <w:pPr>
              <w:widowControl w:val="0"/>
              <w:jc w:val="right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9F7DEE" w14:textId="77777777" w:rsidR="0095166C" w:rsidRDefault="001B4F93">
            <w:pPr>
              <w:widowControl w:val="0"/>
              <w:numPr>
                <w:ilvl w:val="0"/>
                <w:numId w:val="7"/>
              </w:numPr>
              <w:pBdr>
                <w:left w:val="none" w:sz="0" w:space="7" w:color="auto"/>
              </w:pBdr>
              <w:shd w:val="clear" w:color="auto" w:fill="FFFFFF"/>
              <w:ind w:left="1069"/>
              <w:rPr>
                <w:rFonts w:ascii="Times New Roman" w:eastAsia="Times New Roman" w:hAnsi="Times New Roman" w:cs="Times New Roman"/>
                <w:color w:val="313A4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PC knowledge: MS Word, MS Excel, MS PowerPoint. </w:t>
            </w:r>
          </w:p>
          <w:p w14:paraId="50AED0FA" w14:textId="77777777" w:rsidR="0095166C" w:rsidRDefault="0095166C">
            <w:pPr>
              <w:widowControl w:val="0"/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66C" w14:paraId="29A66F4F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D95CAA" w14:textId="77777777" w:rsidR="0095166C" w:rsidRDefault="001B4F93">
            <w:pPr>
              <w:widowControl w:val="0"/>
              <w:jc w:val="right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C49975" w14:textId="77777777" w:rsidR="0095166C" w:rsidRDefault="001B4F93">
            <w:pPr>
              <w:widowControl w:val="0"/>
              <w:numPr>
                <w:ilvl w:val="0"/>
                <w:numId w:val="8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Responsibility – a serious attitude toward one’s actions and their impact on nature.  </w:t>
            </w:r>
          </w:p>
          <w:p w14:paraId="1F400415" w14:textId="77777777" w:rsidR="0095166C" w:rsidRDefault="001B4F93">
            <w:pPr>
              <w:widowControl w:val="0"/>
              <w:numPr>
                <w:ilvl w:val="0"/>
                <w:numId w:val="8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Observational skills – the ability to notice small changes in the environment.  </w:t>
            </w:r>
          </w:p>
          <w:p w14:paraId="75E966A7" w14:textId="77777777" w:rsidR="0095166C" w:rsidRDefault="001B4F93">
            <w:pPr>
              <w:widowControl w:val="0"/>
              <w:numPr>
                <w:ilvl w:val="0"/>
                <w:numId w:val="8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Perseverance – the ability to work attentively and for a long time on research.  </w:t>
            </w:r>
          </w:p>
          <w:p w14:paraId="16140A62" w14:textId="77777777" w:rsidR="0095166C" w:rsidRDefault="001B4F93">
            <w:pPr>
              <w:widowControl w:val="0"/>
              <w:numPr>
                <w:ilvl w:val="0"/>
                <w:numId w:val="8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Love for nature – a sincere desire to protect the environment.  </w:t>
            </w:r>
          </w:p>
          <w:p w14:paraId="19DF12DE" w14:textId="77777777" w:rsidR="0095166C" w:rsidRDefault="001B4F93">
            <w:pPr>
              <w:widowControl w:val="0"/>
              <w:numPr>
                <w:ilvl w:val="0"/>
                <w:numId w:val="8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Analytical thinking – the ability to analyze environmental data and find solutions.  </w:t>
            </w:r>
          </w:p>
          <w:p w14:paraId="1DE38A25" w14:textId="77777777" w:rsidR="0095166C" w:rsidRDefault="001B4F93">
            <w:pPr>
              <w:widowControl w:val="0"/>
              <w:numPr>
                <w:ilvl w:val="0"/>
                <w:numId w:val="8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⁠Communication skills – the ability to explain complex topics in simple terms.  </w:t>
            </w:r>
          </w:p>
          <w:p w14:paraId="3D376976" w14:textId="77777777" w:rsidR="0095166C" w:rsidRDefault="001B4F93">
            <w:pPr>
              <w:widowControl w:val="0"/>
              <w:numPr>
                <w:ilvl w:val="0"/>
                <w:numId w:val="8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Determination – striving to achieve goals despite difficulties.</w:t>
            </w:r>
          </w:p>
          <w:p w14:paraId="11D59A4E" w14:textId="77777777" w:rsidR="0095166C" w:rsidRDefault="001B4F93">
            <w:pPr>
              <w:widowControl w:val="0"/>
              <w:numPr>
                <w:ilvl w:val="0"/>
                <w:numId w:val="8"/>
              </w:numPr>
              <w:ind w:left="1420" w:hanging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Creative approach – finding non-standard solutions to environmental problems.</w:t>
            </w:r>
          </w:p>
          <w:p w14:paraId="4A8D4BEC" w14:textId="77777777" w:rsidR="0095166C" w:rsidRDefault="0095166C">
            <w:pPr>
              <w:widowControl w:val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66C" w14:paraId="27B9350B" w14:textId="77777777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8E39E" w14:textId="77777777" w:rsidR="0095166C" w:rsidRDefault="001B4F93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ADDITIONAL INFORMATION:</w:t>
            </w:r>
          </w:p>
          <w:p w14:paraId="7D110DE5" w14:textId="77777777" w:rsidR="0095166C" w:rsidRDefault="0095166C">
            <w:pPr>
              <w:widowControl w:val="0"/>
              <w:spacing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4F00CE" w14:textId="77777777" w:rsidR="0095166C" w:rsidRDefault="001B4F93">
            <w:pPr>
              <w:widowControl w:val="0"/>
              <w:numPr>
                <w:ilvl w:val="0"/>
                <w:numId w:val="9"/>
              </w:numPr>
              <w:pBdr>
                <w:left w:val="none" w:sz="0" w:space="7" w:color="auto"/>
              </w:pBdr>
              <w:ind w:left="121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Additional information:</w:t>
            </w:r>
          </w:p>
          <w:p w14:paraId="7BDEA6FD" w14:textId="77777777" w:rsidR="0095166C" w:rsidRDefault="001B4F93">
            <w:pPr>
              <w:widowControl w:val="0"/>
              <w:ind w:left="72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strive to develop in the field of sustainable development and environmental protection.</w:t>
            </w:r>
          </w:p>
        </w:tc>
      </w:tr>
    </w:tbl>
    <w:p w14:paraId="0734A783" w14:textId="77777777" w:rsidR="0095166C" w:rsidRDefault="0095166C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</w:p>
    <w:sectPr w:rsidR="0095166C">
      <w:pgSz w:w="11906" w:h="16838"/>
      <w:pgMar w:top="709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D75EDB4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1B20E2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D2211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4367A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A46D0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B6EA3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5B666A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6F878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502E2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BFE2EEA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DED2C8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31AC9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3C6F8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4D222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3122F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3007E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DC440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47E6E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0168542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1A523E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B1816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5AED5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906EE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38EFA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C7EDE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C6881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32435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A7D87458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 w:tplc="C0A4C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690B4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4D44B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B8650E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A0EA9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F0236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6BEA0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F3439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10640FF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D980A8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C050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95E02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6B88C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95450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E0C59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FC80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EFCB0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hybridMultilevel"/>
    <w:tmpl w:val="00000006"/>
    <w:lvl w:ilvl="0" w:tplc="BFAA7152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 w:tplc="C7EA17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85CD8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8E85A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A0222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A60FF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2807C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C7674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8ACF2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hybridMultilevel"/>
    <w:tmpl w:val="00000007"/>
    <w:lvl w:ilvl="0" w:tplc="B07E4B02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 w:tplc="E41C8B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27A20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B30F7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C4A61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1C86A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640DF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DACE5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714EB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hybridMultilevel"/>
    <w:tmpl w:val="00000008"/>
    <w:lvl w:ilvl="0" w:tplc="DF66F364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3344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14CF3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09EE1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6DE4F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E863C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28A8B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27ECE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ED636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hybridMultilevel"/>
    <w:tmpl w:val="00000009"/>
    <w:lvl w:ilvl="0" w:tplc="7AEA012A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 w:tplc="E79848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6A484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158D4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68862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35CF7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C2A5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9446E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63003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1713387656">
    <w:abstractNumId w:val="0"/>
  </w:num>
  <w:num w:numId="2" w16cid:durableId="124155887">
    <w:abstractNumId w:val="1"/>
  </w:num>
  <w:num w:numId="3" w16cid:durableId="1265187442">
    <w:abstractNumId w:val="2"/>
  </w:num>
  <w:num w:numId="4" w16cid:durableId="475488045">
    <w:abstractNumId w:val="3"/>
  </w:num>
  <w:num w:numId="5" w16cid:durableId="1945192304">
    <w:abstractNumId w:val="4"/>
  </w:num>
  <w:num w:numId="6" w16cid:durableId="588120281">
    <w:abstractNumId w:val="5"/>
  </w:num>
  <w:num w:numId="7" w16cid:durableId="988705810">
    <w:abstractNumId w:val="6"/>
  </w:num>
  <w:num w:numId="8" w16cid:durableId="944652431">
    <w:abstractNumId w:val="7"/>
  </w:num>
  <w:num w:numId="9" w16cid:durableId="17287957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66C"/>
    <w:rsid w:val="00011A11"/>
    <w:rsid w:val="00017B69"/>
    <w:rsid w:val="00066F3A"/>
    <w:rsid w:val="001B4F93"/>
    <w:rsid w:val="002157A4"/>
    <w:rsid w:val="00293010"/>
    <w:rsid w:val="002C3835"/>
    <w:rsid w:val="003440BC"/>
    <w:rsid w:val="003559F7"/>
    <w:rsid w:val="005D41C3"/>
    <w:rsid w:val="007E26D9"/>
    <w:rsid w:val="0095166C"/>
    <w:rsid w:val="00AE68A3"/>
    <w:rsid w:val="00B45489"/>
    <w:rsid w:val="00D4113F"/>
    <w:rsid w:val="00F7404D"/>
    <w:rsid w:val="00F9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409C7"/>
  <w15:docId w15:val="{1193CD69-661A-4F4C-89EA-405C1FD32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010"/>
    <w:pPr>
      <w:spacing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0">
    <w:name w:val="Заголовок 5 Знак"/>
    <w:basedOn w:val="a0"/>
    <w:link w:val="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60">
    <w:name w:val="Заголовок 6 Знак"/>
    <w:basedOn w:val="a0"/>
    <w:link w:val="6"/>
    <w:uiPriority w:val="9"/>
    <w:rsid w:val="00506D7A"/>
    <w:rPr>
      <w:rFonts w:ascii="Calibri Light" w:eastAsia="Times New Roman" w:hAnsi="Calibri Light" w:cs="Times New Roman"/>
      <w:color w:val="1F3763"/>
    </w:rPr>
  </w:style>
  <w:style w:type="paragraph" w:customStyle="1" w:styleId="divSection1">
    <w:name w:val="div_Section_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Камилла Юнусова</cp:lastModifiedBy>
  <cp:revision>2</cp:revision>
  <dcterms:created xsi:type="dcterms:W3CDTF">2025-09-26T18:48:00Z</dcterms:created>
  <dcterms:modified xsi:type="dcterms:W3CDTF">2025-09-26T18:48:00Z</dcterms:modified>
</cp:coreProperties>
</file>